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9F250" w14:textId="053D277D" w:rsidR="003D373F" w:rsidRDefault="00AC00CE">
      <w:r>
        <w:t>The impact of natural disasters on US mortgage defaults</w:t>
      </w:r>
    </w:p>
    <w:p w14:paraId="0FE96B6D" w14:textId="7DD0FA3D" w:rsidR="00AC00CE" w:rsidRDefault="00AC00CE">
      <w:r>
        <w:t>Natural disasters including sea leve</w:t>
      </w:r>
      <w:bookmarkStart w:id="0" w:name="_GoBack"/>
      <w:bookmarkEnd w:id="0"/>
      <w:r>
        <w:t xml:space="preserve">l floods, hurricanes, heavy rainfalls and wildfire have caused mortgage borrowers to default. Climate change has resulted in higher number of natural disasters along with higher severities. Mortgage lenders, mortgage insurers and financial regulators need to know the impact of natural disasters on mortgage portfolio losses. In this paper, we tried to measure the impact of natural disasters on mortgage losses using loan level mortgage data and Federal Emergency Management Agency (FEMA) data set that contains more than 13000 events in the US. </w:t>
      </w:r>
      <w:r w:rsidR="00DC5A31">
        <w:t xml:space="preserve">We successfully quantified the impact of those events on mortgage defaults. Moreover, using Maximum Distribution Theorem the probability of very severe events is at State level is estimated. Using Monte Carlo </w:t>
      </w:r>
      <w:proofErr w:type="gramStart"/>
      <w:r w:rsidR="00DC5A31">
        <w:t>simulations</w:t>
      </w:r>
      <w:proofErr w:type="gramEnd"/>
      <w:r w:rsidR="00DC5A31">
        <w:t xml:space="preserve"> the impact of each natural event on </w:t>
      </w:r>
      <w:proofErr w:type="spellStart"/>
      <w:r w:rsidR="00DC5A31">
        <w:t>VaR</w:t>
      </w:r>
      <w:proofErr w:type="spellEnd"/>
      <w:r w:rsidR="00DC5A31">
        <w:t xml:space="preserve"> of mortgage portfolio is estimated. </w:t>
      </w:r>
    </w:p>
    <w:sectPr w:rsidR="00AC0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zNTK1sDAyMTEwNTNX0lEKTi0uzszPAykwrAUAnPTsXiwAAAA="/>
  </w:docVars>
  <w:rsids>
    <w:rsidRoot w:val="00AC00CE"/>
    <w:rsid w:val="003D373F"/>
    <w:rsid w:val="00AC00CE"/>
    <w:rsid w:val="00DC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41F8"/>
  <w15:chartTrackingRefBased/>
  <w15:docId w15:val="{0E4D7C7D-4400-45B1-A52A-3966886D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8774F-D2DC-4AC0-8644-4D0594E21639}"/>
</file>

<file path=customXml/itemProps2.xml><?xml version="1.0" encoding="utf-8"?>
<ds:datastoreItem xmlns:ds="http://schemas.openxmlformats.org/officeDocument/2006/customXml" ds:itemID="{A2D72228-1E30-4019-A286-A03F9C5F35E6}"/>
</file>

<file path=customXml/itemProps3.xml><?xml version="1.0" encoding="utf-8"?>
<ds:datastoreItem xmlns:ds="http://schemas.openxmlformats.org/officeDocument/2006/customXml" ds:itemID="{4426EDE2-153E-43AC-9CDF-03018114217D}"/>
</file>

<file path=docProps/app.xml><?xml version="1.0" encoding="utf-8"?>
<Properties xmlns="http://schemas.openxmlformats.org/officeDocument/2006/extended-properties" xmlns:vt="http://schemas.openxmlformats.org/officeDocument/2006/docPropsVTypes">
  <Template>Normal.dotm</Template>
  <TotalTime>20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Mashayekh, Pouyan</dc:creator>
  <cp:keywords/>
  <dc:description/>
  <cp:lastModifiedBy>Mashayekh, Pouyan</cp:lastModifiedBy>
  <cp:revision>1</cp:revision>
  <dcterms:created xsi:type="dcterms:W3CDTF">2021-04-11T22:09:00Z</dcterms:created>
  <dcterms:modified xsi:type="dcterms:W3CDTF">2021-04-11T22:29:00Z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